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706" w:rsidRPr="00DC60B8" w:rsidRDefault="005D3706" w:rsidP="005D3706">
      <w:pPr>
        <w:jc w:val="center"/>
        <w:rPr>
          <w:rFonts w:ascii="Calibri" w:hAnsi="Calibri" w:cs="Calibri"/>
          <w:b/>
          <w:sz w:val="32"/>
          <w:szCs w:val="32"/>
          <w:bdr w:val="single" w:sz="4" w:space="0" w:color="auto" w:frame="1"/>
          <w:lang w:val="es-ES_tradnl"/>
        </w:rPr>
      </w:pPr>
      <w:r w:rsidRPr="00DC60B8">
        <w:rPr>
          <w:rFonts w:ascii="Calibri" w:hAnsi="Calibri" w:cs="Calibri"/>
          <w:b/>
          <w:sz w:val="32"/>
          <w:szCs w:val="32"/>
          <w:bdr w:val="single" w:sz="4" w:space="0" w:color="auto" w:frame="1"/>
          <w:lang w:val="es-ES_tradnl"/>
        </w:rPr>
        <w:t xml:space="preserve">ANEXO </w:t>
      </w:r>
      <w:r w:rsidR="00C1783F" w:rsidRPr="00DC60B8">
        <w:rPr>
          <w:rFonts w:ascii="Calibri" w:hAnsi="Calibri" w:cs="Calibri"/>
          <w:b/>
          <w:sz w:val="32"/>
          <w:szCs w:val="32"/>
          <w:bdr w:val="single" w:sz="4" w:space="0" w:color="auto" w:frame="1"/>
          <w:lang w:val="es-ES_tradnl"/>
        </w:rPr>
        <w:t>I</w:t>
      </w:r>
      <w:r w:rsidRPr="00DC60B8">
        <w:rPr>
          <w:rFonts w:ascii="Calibri" w:hAnsi="Calibri" w:cs="Calibri"/>
          <w:b/>
          <w:sz w:val="32"/>
          <w:szCs w:val="32"/>
          <w:bdr w:val="single" w:sz="4" w:space="0" w:color="auto" w:frame="1"/>
          <w:lang w:val="es-ES_tradnl"/>
        </w:rPr>
        <w:t>I</w:t>
      </w:r>
      <w:r w:rsidR="00C1783F" w:rsidRPr="00DC60B8">
        <w:rPr>
          <w:rFonts w:ascii="Calibri" w:hAnsi="Calibri" w:cs="Calibri"/>
          <w:b/>
          <w:sz w:val="32"/>
          <w:szCs w:val="32"/>
          <w:bdr w:val="single" w:sz="4" w:space="0" w:color="auto" w:frame="1"/>
          <w:lang w:val="es-ES_tradnl"/>
        </w:rPr>
        <w:t>- 1</w:t>
      </w:r>
    </w:p>
    <w:p w:rsidR="005D3706" w:rsidRPr="008225BE" w:rsidRDefault="005D3706" w:rsidP="005D3706">
      <w:pPr>
        <w:jc w:val="center"/>
        <w:rPr>
          <w:rFonts w:ascii="Calibri" w:hAnsi="Calibri" w:cs="Calibri"/>
          <w:b/>
          <w:lang w:val="es-ES_tradnl"/>
        </w:rPr>
      </w:pPr>
    </w:p>
    <w:p w:rsidR="007A3766" w:rsidRPr="008225BE" w:rsidRDefault="007A3766" w:rsidP="005D3706">
      <w:pPr>
        <w:jc w:val="center"/>
        <w:rPr>
          <w:rFonts w:ascii="Calibri" w:hAnsi="Calibri" w:cs="Calibri"/>
          <w:b/>
          <w:lang w:val="es-ES_tradnl"/>
        </w:rPr>
      </w:pPr>
      <w:r w:rsidRPr="008225BE">
        <w:rPr>
          <w:rFonts w:ascii="Calibri" w:hAnsi="Calibri" w:cs="Calibri"/>
          <w:b/>
          <w:lang w:val="es-ES_tradnl"/>
        </w:rPr>
        <w:t>DESGLOSE DE GASTOS EJECUTADOS</w:t>
      </w:r>
    </w:p>
    <w:p w:rsidR="007A3766" w:rsidRPr="008225BE" w:rsidRDefault="007A3766" w:rsidP="008225BE">
      <w:pPr>
        <w:tabs>
          <w:tab w:val="left" w:pos="5100"/>
        </w:tabs>
        <w:jc w:val="both"/>
        <w:rPr>
          <w:rFonts w:ascii="Calibri" w:hAnsi="Calibri" w:cs="Calibri"/>
          <w:b/>
          <w:bCs/>
        </w:rPr>
      </w:pPr>
      <w:r w:rsidRPr="008225BE">
        <w:rPr>
          <w:rFonts w:ascii="Calibri" w:hAnsi="Calibri" w:cs="Calibri"/>
          <w:b/>
          <w:bCs/>
        </w:rPr>
        <w:t xml:space="preserve">Decreto n.º 37/2025, de 8 de mayo, por el que se regula la concesión directa de subvenciones a Ayuntamientos y Mancomunidades de Servicios Sociales de la Región de Murcia, para la realización de proyectos piloto de potenciación del trabajo en red entre los Servicios Sociales de Atención Primaria (SSAP) y otros sistemas públicos y de iniciativa social para el apoyo a familias con menores en riesgo de desprotección en el ejercicio 2025, en el marco del Plan de Recuperación, Transformación y Resiliencia del Mecanismo de Recuperación y Resiliencia </w:t>
      </w:r>
      <w:proofErr w:type="spellStart"/>
      <w:r w:rsidRPr="008225BE">
        <w:rPr>
          <w:rFonts w:ascii="Calibri" w:hAnsi="Calibri" w:cs="Calibri"/>
          <w:b/>
          <w:bCs/>
        </w:rPr>
        <w:t>Next</w:t>
      </w:r>
      <w:proofErr w:type="spellEnd"/>
      <w:r w:rsidRPr="008225BE">
        <w:rPr>
          <w:rFonts w:ascii="Calibri" w:hAnsi="Calibri" w:cs="Calibri"/>
          <w:b/>
          <w:bCs/>
        </w:rPr>
        <w:t xml:space="preserve"> </w:t>
      </w:r>
      <w:proofErr w:type="spellStart"/>
      <w:r w:rsidRPr="008225BE">
        <w:rPr>
          <w:rFonts w:ascii="Calibri" w:hAnsi="Calibri" w:cs="Calibri"/>
          <w:b/>
          <w:bCs/>
        </w:rPr>
        <w:t>Generation</w:t>
      </w:r>
      <w:proofErr w:type="spellEnd"/>
      <w:r w:rsidRPr="008225BE">
        <w:rPr>
          <w:rFonts w:ascii="Calibri" w:hAnsi="Calibri" w:cs="Calibri"/>
          <w:b/>
          <w:bCs/>
        </w:rPr>
        <w:t xml:space="preserve"> EU</w:t>
      </w:r>
      <w:r w:rsidR="008225BE">
        <w:rPr>
          <w:rFonts w:ascii="Calibri" w:hAnsi="Calibri" w:cs="Calibri"/>
          <w:b/>
          <w:bCs/>
        </w:rPr>
        <w:t>.</w:t>
      </w:r>
    </w:p>
    <w:p w:rsidR="005D3706" w:rsidRPr="008225BE" w:rsidRDefault="005D3706" w:rsidP="005D3706">
      <w:pPr>
        <w:ind w:left="180" w:right="-676"/>
        <w:jc w:val="both"/>
        <w:rPr>
          <w:rFonts w:ascii="Calibri" w:hAnsi="Calibri" w:cs="Calibri"/>
          <w:b/>
          <w:bCs/>
          <w:lang w:val="es-ES_tradnl"/>
        </w:rPr>
      </w:pPr>
    </w:p>
    <w:tbl>
      <w:tblPr>
        <w:tblW w:w="92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1079"/>
        <w:gridCol w:w="1259"/>
        <w:gridCol w:w="5852"/>
      </w:tblGrid>
      <w:tr w:rsidR="005D3706" w:rsidRPr="008225BE" w:rsidTr="007A3766">
        <w:trPr>
          <w:cantSplit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Pr="008225BE" w:rsidRDefault="005D3706">
            <w:pPr>
              <w:spacing w:line="256" w:lineRule="auto"/>
              <w:rPr>
                <w:rFonts w:ascii="Calibri" w:hAnsi="Calibri" w:cs="Calibri"/>
                <w:b/>
                <w:lang w:val="es-ES_tradnl" w:eastAsia="en-US"/>
              </w:rPr>
            </w:pPr>
            <w:r w:rsidRPr="008225BE">
              <w:rPr>
                <w:rFonts w:ascii="Calibri" w:hAnsi="Calibri" w:cs="Calibri"/>
                <w:b/>
                <w:lang w:val="es-ES_tradnl" w:eastAsia="en-US"/>
              </w:rPr>
              <w:t>Año: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D3706" w:rsidRPr="008225BE" w:rsidRDefault="007A3766">
            <w:pPr>
              <w:spacing w:line="256" w:lineRule="auto"/>
              <w:jc w:val="center"/>
              <w:rPr>
                <w:rFonts w:ascii="Calibri" w:hAnsi="Calibri" w:cs="Calibri"/>
                <w:b/>
                <w:lang w:val="es-ES_tradnl" w:eastAsia="en-US"/>
              </w:rPr>
            </w:pPr>
            <w:r w:rsidRPr="008225BE">
              <w:rPr>
                <w:rFonts w:ascii="Calibri" w:hAnsi="Calibri" w:cs="Calibri"/>
                <w:b/>
                <w:lang w:val="es-ES_tradnl" w:eastAsia="en-US"/>
              </w:rPr>
              <w:t>2025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Pr="008225BE" w:rsidRDefault="005D3706">
            <w:pPr>
              <w:spacing w:line="256" w:lineRule="auto"/>
              <w:jc w:val="right"/>
              <w:rPr>
                <w:rFonts w:ascii="Calibri" w:hAnsi="Calibri" w:cs="Calibri"/>
                <w:b/>
                <w:lang w:val="es-ES_tradnl" w:eastAsia="en-US"/>
              </w:rPr>
            </w:pPr>
            <w:r w:rsidRPr="008225BE">
              <w:rPr>
                <w:rFonts w:ascii="Calibri" w:hAnsi="Calibri" w:cs="Calibri"/>
                <w:b/>
                <w:lang w:val="es-ES_tradnl" w:eastAsia="en-US"/>
              </w:rPr>
              <w:t>Entidad:</w:t>
            </w:r>
          </w:p>
        </w:tc>
        <w:tc>
          <w:tcPr>
            <w:tcW w:w="5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3706" w:rsidRPr="008225BE" w:rsidRDefault="005D3706">
            <w:pPr>
              <w:spacing w:line="256" w:lineRule="auto"/>
              <w:rPr>
                <w:rFonts w:ascii="Calibri" w:hAnsi="Calibri" w:cs="Calibri"/>
                <w:lang w:val="es-ES_tradnl" w:eastAsia="en-US"/>
              </w:rPr>
            </w:pPr>
          </w:p>
        </w:tc>
      </w:tr>
      <w:tr w:rsidR="005D3706" w:rsidRPr="008225BE" w:rsidTr="007A3766">
        <w:trPr>
          <w:cantSplit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Pr="008225BE" w:rsidRDefault="005D3706">
            <w:pPr>
              <w:spacing w:line="256" w:lineRule="auto"/>
              <w:rPr>
                <w:rFonts w:ascii="Calibri" w:hAnsi="Calibri" w:cs="Calibri"/>
                <w:b/>
                <w:lang w:val="es-ES_tradnl" w:eastAsia="en-US"/>
              </w:rPr>
            </w:pPr>
            <w:r w:rsidRPr="008225BE">
              <w:rPr>
                <w:rFonts w:ascii="Calibri" w:hAnsi="Calibri" w:cs="Calibri"/>
                <w:b/>
                <w:lang w:val="es-ES_tradnl" w:eastAsia="en-US"/>
              </w:rPr>
              <w:t>Proyecto: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06" w:rsidRPr="008225BE" w:rsidRDefault="005D3706">
            <w:pPr>
              <w:spacing w:line="256" w:lineRule="auto"/>
              <w:rPr>
                <w:rFonts w:ascii="Calibri" w:hAnsi="Calibri" w:cs="Calibri"/>
                <w:lang w:val="es-ES_tradnl" w:eastAsia="en-US"/>
              </w:rPr>
            </w:pPr>
          </w:p>
        </w:tc>
      </w:tr>
    </w:tbl>
    <w:p w:rsidR="005D3706" w:rsidRPr="008225BE" w:rsidRDefault="005D3706" w:rsidP="005D3706">
      <w:pPr>
        <w:rPr>
          <w:rFonts w:ascii="Calibri" w:hAnsi="Calibri" w:cs="Calibri"/>
          <w:vanish/>
          <w:lang w:val="es-ES_tradnl"/>
        </w:rPr>
      </w:pPr>
    </w:p>
    <w:p w:rsidR="007A3766" w:rsidRPr="008225BE" w:rsidRDefault="007A3766" w:rsidP="007A3766">
      <w:pPr>
        <w:rPr>
          <w:rFonts w:ascii="Calibri" w:hAnsi="Calibri" w:cs="Calibri"/>
          <w:b/>
        </w:rPr>
      </w:pPr>
      <w:r w:rsidRPr="008225BE">
        <w:rPr>
          <w:rFonts w:ascii="Calibri" w:hAnsi="Calibri" w:cs="Calibri"/>
          <w:b/>
        </w:rPr>
        <w:t>DATOS DE EJECUCIÓN ECONÓMICA</w:t>
      </w: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701"/>
      </w:tblGrid>
      <w:tr w:rsidR="007A3766" w:rsidRPr="008225BE" w:rsidTr="00E67862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:rsidR="007A3766" w:rsidRPr="008225BE" w:rsidRDefault="007A3766" w:rsidP="00E67862">
            <w:pPr>
              <w:tabs>
                <w:tab w:val="left" w:pos="2441"/>
              </w:tabs>
              <w:ind w:left="136"/>
              <w:rPr>
                <w:rFonts w:ascii="Calibri" w:hAnsi="Calibri" w:cs="Calibri"/>
                <w:bCs/>
                <w:caps/>
              </w:rPr>
            </w:pPr>
            <w:bookmarkStart w:id="0" w:name="_Hlk98302126"/>
            <w:r w:rsidRPr="008225BE">
              <w:rPr>
                <w:rFonts w:ascii="Calibri" w:hAnsi="Calibri" w:cs="Calibri"/>
                <w:bCs/>
                <w:caps/>
              </w:rPr>
              <w:t>COSTE TOTAL DEL PROYECTO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3766" w:rsidRPr="008225BE" w:rsidRDefault="007A3766" w:rsidP="00E67862">
            <w:pPr>
              <w:tabs>
                <w:tab w:val="left" w:pos="2441"/>
              </w:tabs>
              <w:ind w:left="136"/>
              <w:rPr>
                <w:rFonts w:ascii="Calibri" w:hAnsi="Calibri" w:cs="Calibri"/>
                <w:b/>
                <w:caps/>
              </w:rPr>
            </w:pPr>
          </w:p>
        </w:tc>
      </w:tr>
      <w:tr w:rsidR="007A3766" w:rsidRPr="008225BE" w:rsidTr="00E67862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:rsidR="007A3766" w:rsidRPr="008225BE" w:rsidRDefault="007A3766" w:rsidP="00E67862">
            <w:pPr>
              <w:tabs>
                <w:tab w:val="left" w:pos="2441"/>
              </w:tabs>
              <w:ind w:left="136"/>
              <w:rPr>
                <w:rFonts w:ascii="Calibri" w:hAnsi="Calibri" w:cs="Calibri"/>
                <w:bCs/>
                <w:caps/>
              </w:rPr>
            </w:pPr>
            <w:r w:rsidRPr="008225BE">
              <w:rPr>
                <w:rFonts w:ascii="Calibri" w:hAnsi="Calibri" w:cs="Calibri"/>
                <w:bCs/>
                <w:caps/>
              </w:rPr>
              <w:t>CUANTÍA FINANCIADA POR LA CARM (FONDO MRR)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3766" w:rsidRPr="008225BE" w:rsidRDefault="007A3766" w:rsidP="00E67862">
            <w:pPr>
              <w:tabs>
                <w:tab w:val="left" w:pos="2441"/>
              </w:tabs>
              <w:ind w:left="136"/>
              <w:rPr>
                <w:rFonts w:ascii="Calibri" w:hAnsi="Calibri" w:cs="Calibri"/>
                <w:b/>
                <w:caps/>
              </w:rPr>
            </w:pPr>
          </w:p>
        </w:tc>
      </w:tr>
      <w:tr w:rsidR="007A3766" w:rsidRPr="008225BE" w:rsidTr="00E67862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:rsidR="007A3766" w:rsidRPr="008225BE" w:rsidRDefault="007A3766" w:rsidP="00E67862">
            <w:pPr>
              <w:tabs>
                <w:tab w:val="left" w:pos="2441"/>
              </w:tabs>
              <w:ind w:left="136"/>
              <w:rPr>
                <w:rFonts w:ascii="Calibri" w:hAnsi="Calibri" w:cs="Calibri"/>
                <w:bCs/>
                <w:caps/>
              </w:rPr>
            </w:pPr>
            <w:r w:rsidRPr="008225BE">
              <w:rPr>
                <w:rFonts w:ascii="Calibri" w:hAnsi="Calibri" w:cs="Calibri"/>
                <w:bCs/>
                <w:caps/>
              </w:rPr>
              <w:t>CUANTÍA FINANCIADA POR LA ENTIDAD LOCAL (en su caso)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3766" w:rsidRPr="008225BE" w:rsidRDefault="007A3766" w:rsidP="00E67862">
            <w:pPr>
              <w:tabs>
                <w:tab w:val="left" w:pos="2441"/>
              </w:tabs>
              <w:ind w:left="136"/>
              <w:rPr>
                <w:rFonts w:ascii="Calibri" w:hAnsi="Calibri" w:cs="Calibri"/>
                <w:b/>
                <w:caps/>
              </w:rPr>
            </w:pPr>
          </w:p>
        </w:tc>
      </w:tr>
      <w:bookmarkEnd w:id="0"/>
    </w:tbl>
    <w:p w:rsidR="007A3766" w:rsidRPr="008225BE" w:rsidRDefault="007A3766" w:rsidP="007A3766">
      <w:pPr>
        <w:rPr>
          <w:rFonts w:ascii="Calibri" w:hAnsi="Calibri" w:cs="Calibri"/>
          <w:b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3397"/>
        <w:gridCol w:w="2268"/>
        <w:gridCol w:w="1276"/>
        <w:gridCol w:w="2125"/>
      </w:tblGrid>
      <w:tr w:rsidR="00DC60B8" w:rsidRPr="008225BE" w:rsidTr="00DC60B8">
        <w:trPr>
          <w:trHeight w:hRule="exact" w:val="397"/>
        </w:trPr>
        <w:tc>
          <w:tcPr>
            <w:tcW w:w="1873" w:type="pct"/>
            <w:shd w:val="clear" w:color="auto" w:fill="F2F2F2"/>
            <w:vAlign w:val="center"/>
          </w:tcPr>
          <w:p w:rsidR="00DC60B8" w:rsidRPr="008225BE" w:rsidRDefault="00DC60B8" w:rsidP="007A3766">
            <w:pPr>
              <w:jc w:val="both"/>
              <w:rPr>
                <w:rFonts w:ascii="Calibri" w:hAnsi="Calibri" w:cs="Calibri"/>
                <w:bCs/>
              </w:rPr>
            </w:pPr>
            <w:bookmarkStart w:id="1" w:name="_Hlk98302184"/>
            <w:r w:rsidRPr="008225BE">
              <w:rPr>
                <w:rFonts w:ascii="Calibri" w:hAnsi="Calibri" w:cs="Calibri"/>
                <w:bCs/>
              </w:rPr>
              <w:t xml:space="preserve">GASTO EJECUTADO </w:t>
            </w:r>
          </w:p>
        </w:tc>
        <w:tc>
          <w:tcPr>
            <w:tcW w:w="1251" w:type="pct"/>
            <w:shd w:val="clear" w:color="auto" w:fill="F2F2F2"/>
            <w:vAlign w:val="center"/>
          </w:tcPr>
          <w:p w:rsidR="00DC60B8" w:rsidRPr="008225BE" w:rsidRDefault="00DC60B8" w:rsidP="007A3766">
            <w:pPr>
              <w:jc w:val="center"/>
              <w:rPr>
                <w:rFonts w:ascii="Calibri" w:hAnsi="Calibri" w:cs="Calibri"/>
                <w:bCs/>
              </w:rPr>
            </w:pPr>
            <w:r w:rsidRPr="008225BE">
              <w:rPr>
                <w:rFonts w:ascii="Calibri" w:hAnsi="Calibri" w:cs="Calibri"/>
                <w:bCs/>
              </w:rPr>
              <w:t>CUANTÍA (€)</w:t>
            </w:r>
            <w:r>
              <w:rPr>
                <w:rFonts w:ascii="Calibri" w:hAnsi="Calibri" w:cs="Calibri"/>
                <w:bCs/>
              </w:rPr>
              <w:t xml:space="preserve"> SIN IVA</w:t>
            </w:r>
          </w:p>
        </w:tc>
        <w:tc>
          <w:tcPr>
            <w:tcW w:w="704" w:type="pct"/>
            <w:shd w:val="clear" w:color="auto" w:fill="F2F2F2"/>
          </w:tcPr>
          <w:p w:rsidR="00DC60B8" w:rsidRPr="008225BE" w:rsidRDefault="00DC60B8" w:rsidP="007A376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IVA</w:t>
            </w:r>
          </w:p>
        </w:tc>
        <w:tc>
          <w:tcPr>
            <w:tcW w:w="1172" w:type="pct"/>
            <w:shd w:val="clear" w:color="auto" w:fill="F2F2F2"/>
          </w:tcPr>
          <w:p w:rsidR="00DC60B8" w:rsidRDefault="00DC60B8" w:rsidP="007A376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GASTO EJECUTADO</w:t>
            </w:r>
          </w:p>
        </w:tc>
      </w:tr>
      <w:tr w:rsidR="00DC60B8" w:rsidRPr="008225BE" w:rsidTr="00DC60B8">
        <w:trPr>
          <w:trHeight w:hRule="exact" w:val="397"/>
        </w:trPr>
        <w:tc>
          <w:tcPr>
            <w:tcW w:w="1873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both"/>
              <w:rPr>
                <w:rFonts w:ascii="Calibri" w:hAnsi="Calibri" w:cs="Calibri"/>
                <w:bCs/>
              </w:rPr>
            </w:pPr>
            <w:r w:rsidRPr="008225BE">
              <w:rPr>
                <w:rFonts w:ascii="Calibri" w:hAnsi="Calibri" w:cs="Calibri"/>
                <w:bCs/>
              </w:rPr>
              <w:t>PERSONAL</w:t>
            </w:r>
            <w:r>
              <w:rPr>
                <w:rFonts w:ascii="Calibri" w:hAnsi="Calibri" w:cs="Calibri"/>
                <w:bCs/>
              </w:rPr>
              <w:t xml:space="preserve"> CONTRATADO</w:t>
            </w:r>
            <w:r w:rsidRPr="008225BE">
              <w:rPr>
                <w:rFonts w:ascii="Calibri" w:hAnsi="Calibri" w:cs="Calibri"/>
                <w:bCs/>
              </w:rPr>
              <w:t>: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704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172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</w:tr>
      <w:tr w:rsidR="00DC60B8" w:rsidRPr="008225BE" w:rsidTr="00DC60B8">
        <w:trPr>
          <w:trHeight w:hRule="exact" w:val="397"/>
        </w:trPr>
        <w:tc>
          <w:tcPr>
            <w:tcW w:w="1873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COLABORACIONES </w:t>
            </w:r>
            <w:r w:rsidRPr="008225BE">
              <w:rPr>
                <w:rFonts w:ascii="Calibri" w:hAnsi="Calibri" w:cs="Calibri"/>
                <w:bCs/>
              </w:rPr>
              <w:t>EXTERNAS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704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172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</w:tr>
      <w:tr w:rsidR="00DC60B8" w:rsidRPr="008225BE" w:rsidTr="00DC60B8">
        <w:trPr>
          <w:trHeight w:hRule="exact" w:val="397"/>
        </w:trPr>
        <w:tc>
          <w:tcPr>
            <w:tcW w:w="1873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both"/>
              <w:rPr>
                <w:rFonts w:ascii="Calibri" w:hAnsi="Calibri" w:cs="Calibri"/>
                <w:bCs/>
              </w:rPr>
            </w:pPr>
            <w:r w:rsidRPr="008225BE">
              <w:rPr>
                <w:rFonts w:ascii="Calibri" w:hAnsi="Calibri" w:cs="Calibri"/>
                <w:bCs/>
              </w:rPr>
              <w:t>FORMACIÓN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704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  <w:bookmarkStart w:id="2" w:name="_GoBack"/>
            <w:bookmarkEnd w:id="2"/>
          </w:p>
        </w:tc>
        <w:tc>
          <w:tcPr>
            <w:tcW w:w="1172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</w:tr>
      <w:tr w:rsidR="00DC60B8" w:rsidRPr="008225BE" w:rsidTr="00DC60B8">
        <w:trPr>
          <w:trHeight w:hRule="exact" w:val="397"/>
        </w:trPr>
        <w:tc>
          <w:tcPr>
            <w:tcW w:w="1873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both"/>
              <w:rPr>
                <w:rFonts w:ascii="Calibri" w:hAnsi="Calibri" w:cs="Calibri"/>
                <w:bCs/>
              </w:rPr>
            </w:pPr>
            <w:r w:rsidRPr="008225BE">
              <w:rPr>
                <w:rFonts w:ascii="Calibri" w:hAnsi="Calibri" w:cs="Calibri"/>
                <w:bCs/>
              </w:rPr>
              <w:t>DIETAS – LOCOMOCIÓN: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704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172" w:type="pct"/>
          </w:tcPr>
          <w:p w:rsidR="00DC60B8" w:rsidRPr="008225BE" w:rsidRDefault="00DC60B8" w:rsidP="007A3766">
            <w:pPr>
              <w:jc w:val="right"/>
              <w:rPr>
                <w:rFonts w:ascii="Calibri" w:hAnsi="Calibri" w:cs="Calibri"/>
                <w:bCs/>
              </w:rPr>
            </w:pPr>
          </w:p>
        </w:tc>
      </w:tr>
      <w:tr w:rsidR="00DC60B8" w:rsidRPr="008225BE" w:rsidTr="00DC60B8">
        <w:trPr>
          <w:trHeight w:hRule="exact" w:val="397"/>
        </w:trPr>
        <w:tc>
          <w:tcPr>
            <w:tcW w:w="1873" w:type="pct"/>
            <w:shd w:val="clear" w:color="auto" w:fill="auto"/>
            <w:vAlign w:val="center"/>
          </w:tcPr>
          <w:p w:rsidR="00DC60B8" w:rsidRPr="00DC60B8" w:rsidRDefault="00DC60B8" w:rsidP="00DC60B8">
            <w:pPr>
              <w:ind w:right="-1"/>
              <w:rPr>
                <w:rFonts w:ascii="Calibri" w:hAnsi="Calibri" w:cs="Calibri"/>
                <w:b/>
                <w:bCs/>
              </w:rPr>
            </w:pPr>
            <w:r w:rsidRPr="00DC60B8">
              <w:rPr>
                <w:rFonts w:ascii="Calibri" w:hAnsi="Calibri" w:cs="Calibri"/>
                <w:b/>
                <w:bCs/>
              </w:rPr>
              <w:t xml:space="preserve">TOTAL GASTO EJECUTADO 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DC60B8" w:rsidRPr="008225BE" w:rsidRDefault="00DC60B8" w:rsidP="007A3766">
            <w:pPr>
              <w:ind w:right="-1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704" w:type="pct"/>
          </w:tcPr>
          <w:p w:rsidR="00DC60B8" w:rsidRPr="008225BE" w:rsidRDefault="00DC60B8" w:rsidP="007A3766">
            <w:pPr>
              <w:ind w:right="-1"/>
              <w:jc w:val="right"/>
              <w:rPr>
                <w:rFonts w:ascii="Calibri" w:hAnsi="Calibri" w:cs="Calibri"/>
                <w:bCs/>
              </w:rPr>
            </w:pPr>
          </w:p>
        </w:tc>
        <w:tc>
          <w:tcPr>
            <w:tcW w:w="1172" w:type="pct"/>
          </w:tcPr>
          <w:p w:rsidR="00DC60B8" w:rsidRPr="008225BE" w:rsidRDefault="00DC60B8" w:rsidP="007A3766">
            <w:pPr>
              <w:ind w:right="-1"/>
              <w:jc w:val="right"/>
              <w:rPr>
                <w:rFonts w:ascii="Calibri" w:hAnsi="Calibri" w:cs="Calibri"/>
                <w:bCs/>
              </w:rPr>
            </w:pPr>
          </w:p>
        </w:tc>
      </w:tr>
    </w:tbl>
    <w:bookmarkEnd w:id="1"/>
    <w:p w:rsidR="007A3766" w:rsidRPr="008225BE" w:rsidRDefault="007A3766" w:rsidP="007A3766">
      <w:pPr>
        <w:rPr>
          <w:rFonts w:ascii="Calibri" w:hAnsi="Calibri" w:cs="Calibri"/>
          <w:b/>
        </w:rPr>
      </w:pPr>
      <w:r w:rsidRPr="008225BE">
        <w:rPr>
          <w:rFonts w:ascii="Calibri" w:hAnsi="Calibri" w:cs="Calibri"/>
          <w:b/>
        </w:rPr>
        <w:br w:type="textWrapping" w:clear="all"/>
      </w:r>
    </w:p>
    <w:tbl>
      <w:tblPr>
        <w:tblW w:w="5340" w:type="pct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6521"/>
        <w:gridCol w:w="2551"/>
      </w:tblGrid>
      <w:tr w:rsidR="007A3766" w:rsidRPr="008225BE" w:rsidTr="000904E5">
        <w:trPr>
          <w:trHeight w:hRule="exact" w:val="791"/>
        </w:trPr>
        <w:tc>
          <w:tcPr>
            <w:tcW w:w="3594" w:type="pct"/>
            <w:tcBorders>
              <w:top w:val="single" w:sz="6" w:space="0" w:color="A6A6A6"/>
            </w:tcBorders>
            <w:shd w:val="clear" w:color="auto" w:fill="auto"/>
            <w:vAlign w:val="center"/>
          </w:tcPr>
          <w:p w:rsidR="007A3766" w:rsidRPr="008225BE" w:rsidRDefault="007A3766" w:rsidP="00E67862">
            <w:pPr>
              <w:jc w:val="both"/>
              <w:rPr>
                <w:rFonts w:ascii="Calibri" w:hAnsi="Calibri" w:cs="Calibri"/>
                <w:bCs/>
              </w:rPr>
            </w:pPr>
            <w:bookmarkStart w:id="3" w:name="_Hlk91764732"/>
            <w:bookmarkStart w:id="4" w:name="_Hlk98302332"/>
            <w:r w:rsidRPr="008225BE">
              <w:rPr>
                <w:rFonts w:ascii="Calibri" w:hAnsi="Calibri" w:cs="Calibri"/>
                <w:bCs/>
              </w:rPr>
              <w:t xml:space="preserve">CUANTÍA NO EJECUTADA </w:t>
            </w:r>
            <w:r w:rsidR="000904E5">
              <w:rPr>
                <w:rFonts w:ascii="Calibri" w:hAnsi="Calibri" w:cs="Calibri"/>
                <w:bCs/>
              </w:rPr>
              <w:t xml:space="preserve">A REINTEGRAR </w:t>
            </w:r>
            <w:r w:rsidRPr="008225BE">
              <w:rPr>
                <w:rFonts w:ascii="Calibri" w:hAnsi="Calibri" w:cs="Calibri"/>
                <w:bCs/>
              </w:rPr>
              <w:t>DE LA SUBVENCIÓN CONCEDIDA</w:t>
            </w:r>
          </w:p>
        </w:tc>
        <w:tc>
          <w:tcPr>
            <w:tcW w:w="1406" w:type="pct"/>
            <w:tcBorders>
              <w:top w:val="single" w:sz="6" w:space="0" w:color="A6A6A6"/>
            </w:tcBorders>
            <w:shd w:val="clear" w:color="auto" w:fill="auto"/>
            <w:vAlign w:val="center"/>
          </w:tcPr>
          <w:p w:rsidR="007A3766" w:rsidRPr="008225BE" w:rsidRDefault="007A3766" w:rsidP="00E67862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7A3766" w:rsidRPr="008225BE" w:rsidTr="00DC60B8">
        <w:trPr>
          <w:trHeight w:hRule="exact" w:val="397"/>
        </w:trPr>
        <w:tc>
          <w:tcPr>
            <w:tcW w:w="3594" w:type="pct"/>
            <w:shd w:val="clear" w:color="auto" w:fill="auto"/>
            <w:vAlign w:val="center"/>
          </w:tcPr>
          <w:p w:rsidR="007A3766" w:rsidRPr="008225BE" w:rsidRDefault="007A3766" w:rsidP="000904E5">
            <w:pPr>
              <w:jc w:val="both"/>
              <w:rPr>
                <w:rFonts w:ascii="Calibri" w:hAnsi="Calibri" w:cs="Calibri"/>
                <w:bCs/>
              </w:rPr>
            </w:pPr>
            <w:bookmarkStart w:id="5" w:name="_Hlk91764742"/>
            <w:bookmarkEnd w:id="3"/>
            <w:r w:rsidRPr="008225BE">
              <w:rPr>
                <w:rFonts w:ascii="Calibri" w:hAnsi="Calibri" w:cs="Calibri"/>
                <w:bCs/>
              </w:rPr>
              <w:t xml:space="preserve">PORCENTAJE DE </w:t>
            </w:r>
            <w:r w:rsidR="000904E5">
              <w:rPr>
                <w:rFonts w:ascii="Calibri" w:hAnsi="Calibri" w:cs="Calibri"/>
                <w:bCs/>
              </w:rPr>
              <w:t>LA SUBVENCIÓN</w:t>
            </w:r>
            <w:r w:rsidRPr="008225BE">
              <w:rPr>
                <w:rFonts w:ascii="Calibri" w:hAnsi="Calibri" w:cs="Calibri"/>
                <w:bCs/>
              </w:rPr>
              <w:t xml:space="preserve"> EJECUTADO 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7A3766" w:rsidRPr="008225BE" w:rsidRDefault="007A3766" w:rsidP="00E67862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bookmarkEnd w:id="4"/>
      <w:bookmarkEnd w:id="5"/>
    </w:tbl>
    <w:p w:rsidR="005D3706" w:rsidRPr="008225BE" w:rsidRDefault="005D3706" w:rsidP="005D3706">
      <w:pPr>
        <w:tabs>
          <w:tab w:val="center" w:pos="4252"/>
          <w:tab w:val="right" w:pos="8504"/>
        </w:tabs>
        <w:jc w:val="center"/>
        <w:rPr>
          <w:rFonts w:ascii="Calibri" w:hAnsi="Calibri" w:cs="Calibri"/>
          <w:b/>
          <w:lang w:val="es-ES_tradnl"/>
        </w:rPr>
      </w:pPr>
    </w:p>
    <w:p w:rsidR="005D3706" w:rsidRPr="008225BE" w:rsidRDefault="005D3706" w:rsidP="005D3706">
      <w:pPr>
        <w:tabs>
          <w:tab w:val="center" w:pos="4252"/>
          <w:tab w:val="right" w:pos="8504"/>
        </w:tabs>
        <w:jc w:val="center"/>
        <w:rPr>
          <w:rFonts w:ascii="Calibri" w:hAnsi="Calibri" w:cs="Calibri"/>
          <w:b/>
          <w:lang w:val="es-ES_tradnl"/>
        </w:rPr>
      </w:pPr>
    </w:p>
    <w:p w:rsidR="00DC60B8" w:rsidRDefault="005D3706" w:rsidP="005D3706">
      <w:pPr>
        <w:tabs>
          <w:tab w:val="center" w:pos="4252"/>
          <w:tab w:val="right" w:pos="8504"/>
        </w:tabs>
        <w:jc w:val="center"/>
        <w:rPr>
          <w:rFonts w:ascii="Calibri" w:hAnsi="Calibri" w:cs="Calibri"/>
          <w:b/>
          <w:i/>
          <w:lang w:val="es-ES_tradnl"/>
        </w:rPr>
      </w:pPr>
      <w:r w:rsidRPr="008225BE">
        <w:rPr>
          <w:rFonts w:ascii="Calibri" w:hAnsi="Calibri" w:cs="Calibri"/>
          <w:b/>
          <w:i/>
          <w:lang w:val="es-ES_tradnl"/>
        </w:rPr>
        <w:t xml:space="preserve">(Firma </w:t>
      </w:r>
      <w:r w:rsidR="00DC60B8">
        <w:rPr>
          <w:rFonts w:ascii="Calibri" w:hAnsi="Calibri" w:cs="Calibri"/>
          <w:b/>
          <w:i/>
          <w:lang w:val="es-ES_tradnl"/>
        </w:rPr>
        <w:t>electrónica de</w:t>
      </w:r>
      <w:r w:rsidRPr="008225BE">
        <w:rPr>
          <w:rFonts w:ascii="Calibri" w:hAnsi="Calibri" w:cs="Calibri"/>
          <w:b/>
          <w:i/>
          <w:lang w:val="es-ES_tradnl"/>
        </w:rPr>
        <w:t xml:space="preserve"> Interventor</w:t>
      </w:r>
      <w:r w:rsidR="00DC60B8">
        <w:rPr>
          <w:rFonts w:ascii="Calibri" w:hAnsi="Calibri" w:cs="Calibri"/>
          <w:b/>
          <w:i/>
          <w:lang w:val="es-ES_tradnl"/>
        </w:rPr>
        <w:t>/a</w:t>
      </w:r>
      <w:r w:rsidRPr="008225BE">
        <w:rPr>
          <w:rFonts w:ascii="Calibri" w:hAnsi="Calibri" w:cs="Calibri"/>
          <w:b/>
          <w:i/>
          <w:lang w:val="es-ES_tradnl"/>
        </w:rPr>
        <w:t xml:space="preserve"> </w:t>
      </w:r>
      <w:r w:rsidR="000904E5">
        <w:rPr>
          <w:rFonts w:ascii="Calibri" w:hAnsi="Calibri" w:cs="Calibri"/>
          <w:b/>
          <w:i/>
          <w:lang w:val="es-ES_tradnl"/>
        </w:rPr>
        <w:t>de la</w:t>
      </w:r>
      <w:r w:rsidR="00DC60B8">
        <w:rPr>
          <w:rFonts w:ascii="Calibri" w:hAnsi="Calibri" w:cs="Calibri"/>
          <w:b/>
          <w:i/>
          <w:lang w:val="es-ES_tradnl"/>
        </w:rPr>
        <w:t xml:space="preserve"> Entidad Local)</w:t>
      </w:r>
    </w:p>
    <w:p w:rsidR="0019746C" w:rsidRPr="00DC60B8" w:rsidRDefault="005D3706" w:rsidP="00DC60B8">
      <w:pPr>
        <w:tabs>
          <w:tab w:val="center" w:pos="4252"/>
          <w:tab w:val="right" w:pos="8504"/>
        </w:tabs>
        <w:jc w:val="center"/>
        <w:rPr>
          <w:rFonts w:ascii="Calibri" w:hAnsi="Calibri" w:cs="Calibri"/>
          <w:i/>
          <w:lang w:val="es-ES_tradnl"/>
        </w:rPr>
      </w:pPr>
      <w:r w:rsidRPr="008225BE">
        <w:rPr>
          <w:rFonts w:ascii="Calibri" w:hAnsi="Calibri" w:cs="Calibri"/>
          <w:i/>
          <w:lang w:val="es-ES_tradnl"/>
        </w:rPr>
        <w:t>Los datos consignados en este documento serán tratados de acuerdo con lo dispuesto en la Ley Orgánica 3/2018, de 5 de diciembre, de protección de datos personales y garantía de los derechos digitales.</w:t>
      </w:r>
    </w:p>
    <w:sectPr w:rsidR="0019746C" w:rsidRPr="00DC60B8" w:rsidSect="007A3766">
      <w:headerReference w:type="default" r:id="rId9"/>
      <w:footerReference w:type="default" r:id="rId10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5E" w:rsidRDefault="00886B5E" w:rsidP="0033118A">
      <w:r>
        <w:separator/>
      </w:r>
    </w:p>
  </w:endnote>
  <w:endnote w:type="continuationSeparator" w:id="0">
    <w:p w:rsidR="00886B5E" w:rsidRDefault="00886B5E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4A" w:rsidRPr="00C939B1" w:rsidRDefault="001D564A" w:rsidP="001D564A">
    <w:pPr>
      <w:pStyle w:val="Piedepgina"/>
      <w:jc w:val="center"/>
      <w:rPr>
        <w:b/>
      </w:rPr>
    </w:pPr>
    <w:r w:rsidRPr="00C939B1">
      <w:rPr>
        <w:b/>
      </w:rPr>
      <w:t xml:space="preserve">Consejería de </w:t>
    </w:r>
    <w:r>
      <w:rPr>
        <w:b/>
      </w:rPr>
      <w:t>Política Social, Familias e Igualdad</w:t>
    </w:r>
  </w:p>
  <w:p w:rsidR="001D564A" w:rsidRDefault="001D564A" w:rsidP="001D564A">
    <w:pPr>
      <w:pStyle w:val="Piedepgina"/>
      <w:jc w:val="center"/>
    </w:pPr>
    <w:r>
      <w:t>Dirección General de Familias, Infancia y Conciliación</w:t>
    </w:r>
  </w:p>
  <w:p w:rsidR="001D564A" w:rsidRDefault="001D56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5E" w:rsidRDefault="00886B5E" w:rsidP="0033118A">
      <w:r>
        <w:separator/>
      </w:r>
    </w:p>
  </w:footnote>
  <w:footnote w:type="continuationSeparator" w:id="0">
    <w:p w:rsidR="00886B5E" w:rsidRDefault="00886B5E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:rsidTr="00244494">
      <w:trPr>
        <w:cantSplit/>
        <w:trHeight w:hRule="exact" w:val="2608"/>
      </w:trPr>
      <w:tc>
        <w:tcPr>
          <w:tcW w:w="11906" w:type="dxa"/>
          <w:noWrap/>
        </w:tcPr>
        <w:p w:rsidR="0033118A" w:rsidRDefault="007A3766" w:rsidP="00244494">
          <w:pPr>
            <w:pStyle w:val="Encabezado"/>
            <w:jc w:val="center"/>
          </w:pPr>
          <w:r>
            <w:rPr>
              <w:noProof/>
              <w:sz w:val="2"/>
              <w:szCs w:val="2"/>
            </w:rPr>
            <w:drawing>
              <wp:anchor distT="0" distB="0" distL="114300" distR="114300" simplePos="0" relativeHeight="251659264" behindDoc="1" locked="0" layoutInCell="1" allowOverlap="1" wp14:anchorId="316392F4" wp14:editId="5409656B">
                <wp:simplePos x="0" y="0"/>
                <wp:positionH relativeFrom="margin">
                  <wp:posOffset>0</wp:posOffset>
                </wp:positionH>
                <wp:positionV relativeFrom="page">
                  <wp:posOffset>3175</wp:posOffset>
                </wp:positionV>
                <wp:extent cx="7559999" cy="1081741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UE-MDSCA2030-PRTR-RM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999" cy="10817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33118A" w:rsidRPr="005271AF" w:rsidRDefault="0033118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06"/>
    <w:rsid w:val="00047D79"/>
    <w:rsid w:val="000904E5"/>
    <w:rsid w:val="000A6CBE"/>
    <w:rsid w:val="000B4103"/>
    <w:rsid w:val="0013104E"/>
    <w:rsid w:val="001353E8"/>
    <w:rsid w:val="0019746C"/>
    <w:rsid w:val="001D564A"/>
    <w:rsid w:val="001F6198"/>
    <w:rsid w:val="0020548E"/>
    <w:rsid w:val="00235B81"/>
    <w:rsid w:val="00244494"/>
    <w:rsid w:val="002C71E3"/>
    <w:rsid w:val="0033118A"/>
    <w:rsid w:val="00360A36"/>
    <w:rsid w:val="003C26F0"/>
    <w:rsid w:val="0049598D"/>
    <w:rsid w:val="004E7DEE"/>
    <w:rsid w:val="005271AF"/>
    <w:rsid w:val="00546BB5"/>
    <w:rsid w:val="00551ABE"/>
    <w:rsid w:val="005D3706"/>
    <w:rsid w:val="00681F44"/>
    <w:rsid w:val="006E3224"/>
    <w:rsid w:val="00752411"/>
    <w:rsid w:val="007A3766"/>
    <w:rsid w:val="00805E6D"/>
    <w:rsid w:val="008225BE"/>
    <w:rsid w:val="00886B5E"/>
    <w:rsid w:val="008B55BB"/>
    <w:rsid w:val="008E3810"/>
    <w:rsid w:val="00933054"/>
    <w:rsid w:val="00A01ACF"/>
    <w:rsid w:val="00A441B7"/>
    <w:rsid w:val="00A94118"/>
    <w:rsid w:val="00B314C2"/>
    <w:rsid w:val="00C1783F"/>
    <w:rsid w:val="00C30FCD"/>
    <w:rsid w:val="00C44004"/>
    <w:rsid w:val="00D0196C"/>
    <w:rsid w:val="00DC60B8"/>
    <w:rsid w:val="00F217D2"/>
    <w:rsid w:val="00F57B54"/>
    <w:rsid w:val="00F64701"/>
    <w:rsid w:val="00F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F5D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p73k\Desktop\DOCUMENTO%20QUE%20MANDO%20POR%20CORREO\Nueva%20carpeta\PLANTILLA%20NUEV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http://schemas.microsoft.com/office/infopath/2007/PartnerControls"/>
    <ds:schemaRef ds:uri="1c9c8636-0486-4c9b-b75c-7b805ddaaf65"/>
    <ds:schemaRef ds:uri="bab14156-fcf3-44e2-9c4b-c33f1f92d4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NUEVA.dotx</Template>
  <TotalTime>0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2023-05-24T12:09:00Z</dcterms:created>
  <dcterms:modified xsi:type="dcterms:W3CDTF">2025-06-19T17:55:00Z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